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ind w:right="54" w:rightChars="17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职业经理人公开招聘报名表</w:t>
      </w:r>
      <w:bookmarkEnd w:id="0"/>
    </w:p>
    <w:p>
      <w:pPr>
        <w:snapToGrid w:val="0"/>
        <w:spacing w:line="600" w:lineRule="exact"/>
        <w:ind w:right="54" w:rightChars="17" w:firstLine="161" w:firstLineChars="50"/>
        <w:rPr>
          <w:rFonts w:ascii="黑体" w:eastAsia="黑体"/>
          <w:b/>
          <w:szCs w:val="32"/>
        </w:rPr>
      </w:pPr>
      <w:r>
        <w:rPr>
          <w:rFonts w:hint="eastAsia" w:ascii="仿宋_GB2312"/>
          <w:b/>
          <w:szCs w:val="32"/>
        </w:rPr>
        <w:t xml:space="preserve">                    </w:t>
      </w:r>
      <w:r>
        <w:rPr>
          <w:rFonts w:hint="eastAsia" w:ascii="仿宋_GB2312"/>
          <w:b/>
          <w:spacing w:val="-8"/>
          <w:szCs w:val="32"/>
        </w:rPr>
        <w:t xml:space="preserve">   </w:t>
      </w:r>
      <w:r>
        <w:rPr>
          <w:rFonts w:hint="eastAsia" w:ascii="仿宋_GB2312"/>
          <w:b/>
          <w:szCs w:val="32"/>
        </w:rPr>
        <w:t xml:space="preserve">       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1026"/>
        <w:gridCol w:w="1275"/>
        <w:gridCol w:w="1275"/>
        <w:gridCol w:w="7"/>
        <w:gridCol w:w="1411"/>
        <w:gridCol w:w="1282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102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  别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（19XX.XX）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21" w:type="dxa"/>
            <w:vMerge w:val="restart"/>
            <w:vAlign w:val="center"/>
          </w:tcPr>
          <w:p>
            <w:pPr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（电子版一寸近期彩照）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02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政治面貌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参加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工作时间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ind w:firstLine="160" w:firstLineChars="50"/>
              <w:jc w:val="center"/>
              <w:rPr>
                <w:rFonts w:ascii="仿宋_GB2312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  <w:jc w:val="center"/>
        </w:trPr>
        <w:tc>
          <w:tcPr>
            <w:tcW w:w="102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户籍地</w:t>
            </w:r>
          </w:p>
        </w:tc>
        <w:tc>
          <w:tcPr>
            <w:tcW w:w="2301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身高体重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ind w:firstLine="160" w:firstLineChars="50"/>
              <w:jc w:val="center"/>
              <w:rPr>
                <w:rFonts w:ascii="仿宋_GB2312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2054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主要专业特长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 w:val="24"/>
              </w:rPr>
              <w:t>婚姻状况</w:t>
            </w:r>
          </w:p>
        </w:tc>
        <w:tc>
          <w:tcPr>
            <w:tcW w:w="2903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054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最高全日制学历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学校/专业</w:t>
            </w:r>
          </w:p>
        </w:tc>
        <w:tc>
          <w:tcPr>
            <w:tcW w:w="2903" w:type="dxa"/>
            <w:gridSpan w:val="2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054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最高在职学历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学校/专业</w:t>
            </w:r>
          </w:p>
        </w:tc>
        <w:tc>
          <w:tcPr>
            <w:tcW w:w="29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2054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职（执）业资格及职称情况</w:t>
            </w:r>
          </w:p>
        </w:tc>
        <w:tc>
          <w:tcPr>
            <w:tcW w:w="2557" w:type="dxa"/>
            <w:gridSpan w:val="3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身份证号码</w:t>
            </w:r>
          </w:p>
        </w:tc>
        <w:tc>
          <w:tcPr>
            <w:tcW w:w="29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2054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6871" w:type="dxa"/>
            <w:gridSpan w:val="6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2054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联系地址</w:t>
            </w:r>
          </w:p>
        </w:tc>
        <w:tc>
          <w:tcPr>
            <w:tcW w:w="6871" w:type="dxa"/>
            <w:gridSpan w:val="6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2054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联系电话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E-mail</w:t>
            </w:r>
          </w:p>
        </w:tc>
        <w:tc>
          <w:tcPr>
            <w:tcW w:w="29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54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目前年薪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（万元）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期望年薪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（万元）</w:t>
            </w:r>
          </w:p>
        </w:tc>
        <w:tc>
          <w:tcPr>
            <w:tcW w:w="2903" w:type="dxa"/>
            <w:gridSpan w:val="2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0" w:hRule="atLeast"/>
          <w:jc w:val="center"/>
        </w:trPr>
        <w:tc>
          <w:tcPr>
            <w:tcW w:w="2054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教育工作经历</w:t>
            </w:r>
          </w:p>
          <w:p>
            <w:pPr>
              <w:jc w:val="center"/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（教育自大、中专院校学习时间开始填写，起止年月、院校、专业、毕业/结业/肄业、学历、学位、全日制/在职）</w:t>
            </w:r>
          </w:p>
        </w:tc>
        <w:tc>
          <w:tcPr>
            <w:tcW w:w="6871" w:type="dxa"/>
            <w:gridSpan w:val="6"/>
          </w:tcPr>
          <w:p>
            <w:pPr>
              <w:rPr>
                <w:rFonts w:ascii="仿宋_GB2312" w:hAnsi="新宋体"/>
                <w:bC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3" w:hRule="atLeast"/>
          <w:jc w:val="center"/>
        </w:trPr>
        <w:tc>
          <w:tcPr>
            <w:tcW w:w="2054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仿宋_GB2312"/>
                <w:sz w:val="24"/>
              </w:rPr>
              <w:t>（工作自参加工作时间开始填写至今，时间要连贯，起止年月、单位、部门、职务、工作内容和主要业绩的简要描述）</w:t>
            </w:r>
          </w:p>
        </w:tc>
        <w:tc>
          <w:tcPr>
            <w:tcW w:w="6871" w:type="dxa"/>
            <w:gridSpan w:val="6"/>
          </w:tcPr>
          <w:p>
            <w:pPr>
              <w:rPr>
                <w:rFonts w:ascii="仿宋_GB2312" w:hAnsi="新宋体"/>
                <w:bC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4" w:hRule="atLeast"/>
          <w:jc w:val="center"/>
        </w:trPr>
        <w:tc>
          <w:tcPr>
            <w:tcW w:w="2054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家庭成员及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主要社会关系</w:t>
            </w:r>
          </w:p>
          <w:p>
            <w:pPr>
              <w:jc w:val="center"/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（主要填写配偶、父母、子女及其他对自己有重大影响的人的姓名、工作单位及职务等）</w:t>
            </w:r>
          </w:p>
        </w:tc>
        <w:tc>
          <w:tcPr>
            <w:tcW w:w="6871" w:type="dxa"/>
            <w:gridSpan w:val="6"/>
          </w:tcPr>
          <w:p>
            <w:pPr>
              <w:rPr>
                <w:rFonts w:ascii="仿宋_GB2312" w:hAnsi="新宋体"/>
                <w:bC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9" w:hRule="atLeast"/>
          <w:jc w:val="center"/>
        </w:trPr>
        <w:tc>
          <w:tcPr>
            <w:tcW w:w="2054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其他说明事项</w:t>
            </w:r>
          </w:p>
        </w:tc>
        <w:tc>
          <w:tcPr>
            <w:tcW w:w="6871" w:type="dxa"/>
            <w:gridSpan w:val="6"/>
          </w:tcPr>
          <w:p>
            <w:pPr>
              <w:ind w:firstLine="390"/>
              <w:rPr>
                <w:rFonts w:ascii="仿宋_GB2312" w:hAnsi="新宋体"/>
                <w:b/>
                <w:bC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8925" w:type="dxa"/>
            <w:gridSpan w:val="8"/>
            <w:shd w:val="clear" w:color="auto" w:fill="D9D9D9"/>
            <w:vAlign w:val="center"/>
          </w:tcPr>
          <w:p>
            <w:pPr>
              <w:jc w:val="center"/>
              <w:rPr>
                <w:rFonts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szCs w:val="32"/>
              </w:rPr>
              <w:t>承  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4" w:hRule="atLeast"/>
          <w:jc w:val="center"/>
        </w:trPr>
        <w:tc>
          <w:tcPr>
            <w:tcW w:w="8925" w:type="dxa"/>
            <w:gridSpan w:val="8"/>
            <w:vAlign w:val="center"/>
          </w:tcPr>
          <w:p>
            <w:pPr>
              <w:ind w:firstLine="480" w:firstLineChars="200"/>
              <w:rPr>
                <w:rFonts w:ascii="仿宋_GB2312"/>
                <w:bCs/>
                <w:color w:val="000000"/>
                <w:sz w:val="24"/>
              </w:rPr>
            </w:pPr>
            <w:r>
              <w:rPr>
                <w:rFonts w:hint="eastAsia" w:ascii="仿宋_GB2312"/>
                <w:bCs/>
                <w:color w:val="000000"/>
                <w:sz w:val="24"/>
              </w:rPr>
              <w:t>我谨此证实以上表格所述内容无虚假、夸大之处，且未隐瞒对我应聘不利的事实或情况。如有虚报和瞒报，我愿承担相应的责任。</w:t>
            </w:r>
          </w:p>
          <w:p>
            <w:pPr>
              <w:ind w:firstLine="480" w:firstLineChars="200"/>
              <w:rPr>
                <w:rFonts w:ascii="仿宋_GB2312"/>
                <w:bCs/>
                <w:color w:val="000000"/>
                <w:sz w:val="24"/>
              </w:rPr>
            </w:pPr>
          </w:p>
          <w:p>
            <w:pPr>
              <w:ind w:firstLine="964" w:firstLineChars="4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b/>
                <w:bCs/>
                <w:color w:val="000000"/>
                <w:sz w:val="24"/>
              </w:rPr>
              <w:t>申请人：                          日期：</w:t>
            </w:r>
            <w:r>
              <w:rPr>
                <w:rFonts w:hint="eastAsia" w:ascii="仿宋_GB2312"/>
                <w:sz w:val="24"/>
              </w:rPr>
              <w:t xml:space="preserve"> </w:t>
            </w:r>
          </w:p>
        </w:tc>
      </w:tr>
    </w:tbl>
    <w:p>
      <w:pPr>
        <w:spacing w:line="560" w:lineRule="exact"/>
      </w:pPr>
    </w:p>
    <w:p>
      <w:pPr>
        <w:overflowPunct w:val="0"/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近三年工作业绩报告（</w:t>
      </w:r>
      <w:r>
        <w:rPr>
          <w:rFonts w:hint="eastAsia" w:eastAsia="方正小标宋简体"/>
          <w:sz w:val="44"/>
          <w:szCs w:val="44"/>
        </w:rPr>
        <w:t>模板</w:t>
      </w:r>
      <w:r>
        <w:rPr>
          <w:rFonts w:hint="eastAsia" w:ascii="Times New Roman" w:hAnsi="Times New Roman" w:eastAsia="方正小标宋简体"/>
          <w:sz w:val="44"/>
          <w:szCs w:val="44"/>
        </w:rPr>
        <w:t>）</w:t>
      </w:r>
    </w:p>
    <w:p>
      <w:pPr>
        <w:overflowPunct w:val="0"/>
        <w:spacing w:line="560" w:lineRule="exact"/>
        <w:jc w:val="center"/>
        <w:rPr>
          <w:rFonts w:ascii="楷体_GB2312" w:eastAsia="楷体_GB2312"/>
          <w:szCs w:val="32"/>
        </w:rPr>
      </w:pPr>
      <w:r>
        <w:rPr>
          <w:rFonts w:hint="eastAsia" w:ascii="楷体_GB2312" w:hAnsi="Times New Roman" w:eastAsia="楷体_GB2312"/>
          <w:szCs w:val="32"/>
        </w:rPr>
        <w:t>***单位***职务  ***（姓名）</w:t>
      </w:r>
    </w:p>
    <w:p>
      <w:pPr>
        <w:overflowPunct w:val="0"/>
        <w:spacing w:line="560" w:lineRule="exact"/>
        <w:rPr>
          <w:rFonts w:eastAsia="仿宋"/>
          <w:szCs w:val="32"/>
        </w:rPr>
      </w:pPr>
    </w:p>
    <w:p>
      <w:pPr>
        <w:overflowPunct w:val="0"/>
        <w:spacing w:line="560" w:lineRule="exact"/>
        <w:ind w:firstLine="640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一、个人任职基本情况（100-200字）</w:t>
      </w:r>
    </w:p>
    <w:p>
      <w:pPr>
        <w:overflowPunct w:val="0"/>
        <w:spacing w:line="560" w:lineRule="exact"/>
        <w:ind w:firstLine="640" w:firstLineChars="200"/>
        <w:rPr>
          <w:rFonts w:ascii="仿宋_GB2312"/>
          <w:color w:val="262626"/>
          <w:szCs w:val="32"/>
        </w:rPr>
      </w:pPr>
      <w:r>
        <w:rPr>
          <w:rFonts w:hint="eastAsia" w:ascii="仿宋_GB2312" w:hAnsi="Times New Roman"/>
          <w:color w:val="262626"/>
          <w:szCs w:val="32"/>
        </w:rPr>
        <w:t>包括但不限于：现任职务岗位职责；分管部室（或公司）职责和人员情况，或所在部门（或公司）结构和人员情况。</w:t>
      </w:r>
    </w:p>
    <w:p>
      <w:pPr>
        <w:overflowPunct w:val="0"/>
        <w:spacing w:line="560" w:lineRule="exact"/>
        <w:ind w:firstLine="640" w:firstLineChars="200"/>
        <w:rPr>
          <w:rFonts w:ascii="黑体" w:hAnsi="黑体" w:eastAsia="黑体"/>
          <w:color w:val="000000"/>
          <w:szCs w:val="32"/>
        </w:rPr>
      </w:pPr>
      <w:r>
        <w:rPr>
          <w:rFonts w:hint="eastAsia" w:ascii="黑体" w:hAnsi="黑体" w:eastAsia="黑体"/>
          <w:color w:val="000000"/>
          <w:szCs w:val="32"/>
        </w:rPr>
        <w:t>二、近三年工作业绩简述（800字左右）</w:t>
      </w:r>
    </w:p>
    <w:p>
      <w:pPr>
        <w:overflowPunct w:val="0"/>
        <w:spacing w:line="560" w:lineRule="exact"/>
        <w:ind w:firstLine="640" w:firstLineChars="200"/>
        <w:rPr>
          <w:rFonts w:ascii="仿宋_GB2312"/>
          <w:color w:val="000000"/>
          <w:szCs w:val="32"/>
        </w:rPr>
      </w:pPr>
      <w:r>
        <w:rPr>
          <w:rFonts w:hint="eastAsia" w:ascii="仿宋_GB2312" w:hAnsi="Times New Roman"/>
          <w:color w:val="000000"/>
          <w:szCs w:val="32"/>
        </w:rPr>
        <w:t>包括但不限于：</w:t>
      </w:r>
    </w:p>
    <w:p>
      <w:pPr>
        <w:overflowPunct w:val="0"/>
        <w:spacing w:line="560" w:lineRule="exact"/>
        <w:ind w:firstLine="640" w:firstLineChars="200"/>
        <w:rPr>
          <w:rFonts w:ascii="仿宋_GB2312"/>
          <w:color w:val="000000"/>
          <w:szCs w:val="32"/>
        </w:rPr>
      </w:pPr>
      <w:r>
        <w:rPr>
          <w:rFonts w:hint="eastAsia" w:ascii="仿宋_GB2312"/>
          <w:color w:val="000000"/>
          <w:szCs w:val="32"/>
        </w:rPr>
        <w:t>1、工作业绩方面：</w:t>
      </w:r>
      <w:r>
        <w:rPr>
          <w:rFonts w:hint="eastAsia" w:ascii="仿宋_GB2312" w:hAnsi="Times New Roman"/>
          <w:color w:val="000000"/>
          <w:szCs w:val="32"/>
        </w:rPr>
        <w:t>分管部门</w:t>
      </w:r>
      <w:r>
        <w:rPr>
          <w:rFonts w:hint="eastAsia" w:ascii="仿宋_GB2312" w:hAnsi="Times New Roman"/>
          <w:color w:val="262626"/>
          <w:szCs w:val="32"/>
        </w:rPr>
        <w:t>（或公司）</w:t>
      </w:r>
      <w:r>
        <w:rPr>
          <w:rFonts w:hint="eastAsia" w:ascii="仿宋_GB2312" w:hAnsi="Times New Roman"/>
          <w:color w:val="000000"/>
          <w:szCs w:val="32"/>
        </w:rPr>
        <w:t>或所在部门</w:t>
      </w:r>
      <w:r>
        <w:rPr>
          <w:rFonts w:hint="eastAsia" w:ascii="仿宋_GB2312" w:hAnsi="Times New Roman"/>
          <w:color w:val="262626"/>
          <w:szCs w:val="32"/>
        </w:rPr>
        <w:t>（或公司）</w:t>
      </w:r>
      <w:r>
        <w:rPr>
          <w:rFonts w:hint="eastAsia" w:ascii="仿宋_GB2312"/>
          <w:color w:val="000000"/>
          <w:szCs w:val="32"/>
        </w:rPr>
        <w:t>经营业绩、绩效完成情况、完成项目情况、</w:t>
      </w:r>
      <w:r>
        <w:rPr>
          <w:rFonts w:hint="eastAsia" w:ascii="仿宋_GB2312" w:hAnsi="Times New Roman"/>
          <w:color w:val="000000"/>
          <w:szCs w:val="32"/>
        </w:rPr>
        <w:t>同业排名</w:t>
      </w:r>
      <w:r>
        <w:rPr>
          <w:rFonts w:hint="eastAsia" w:ascii="仿宋_GB2312"/>
          <w:color w:val="000000"/>
          <w:szCs w:val="32"/>
        </w:rPr>
        <w:t>等</w:t>
      </w:r>
      <w:r>
        <w:rPr>
          <w:rFonts w:hint="eastAsia" w:ascii="仿宋_GB2312" w:hAnsi="Times New Roman"/>
          <w:color w:val="000000"/>
          <w:szCs w:val="32"/>
        </w:rPr>
        <w:t>。</w:t>
      </w:r>
    </w:p>
    <w:p>
      <w:pPr>
        <w:overflowPunct w:val="0"/>
        <w:spacing w:line="560" w:lineRule="exact"/>
        <w:ind w:firstLine="640" w:firstLineChars="200"/>
        <w:rPr>
          <w:rFonts w:ascii="仿宋_GB2312"/>
          <w:color w:val="000000"/>
          <w:szCs w:val="32"/>
        </w:rPr>
      </w:pPr>
      <w:r>
        <w:rPr>
          <w:rFonts w:hint="eastAsia" w:ascii="仿宋_GB2312"/>
          <w:color w:val="000000"/>
          <w:szCs w:val="32"/>
        </w:rPr>
        <w:t>2、团队管理方面：人员选拔、任用、培养，以及员工考核、激励等工作情况。</w:t>
      </w:r>
    </w:p>
    <w:p>
      <w:pPr>
        <w:overflowPunct w:val="0"/>
        <w:spacing w:line="560" w:lineRule="exact"/>
        <w:ind w:firstLine="640" w:firstLineChars="200"/>
        <w:rPr>
          <w:rFonts w:ascii="仿宋_GB2312"/>
          <w:color w:val="000000"/>
          <w:szCs w:val="32"/>
        </w:rPr>
      </w:pPr>
      <w:r>
        <w:rPr>
          <w:rFonts w:hint="eastAsia" w:ascii="仿宋_GB2312"/>
          <w:color w:val="000000"/>
          <w:szCs w:val="32"/>
        </w:rPr>
        <w:t>3、制度建设方面</w:t>
      </w:r>
    </w:p>
    <w:p>
      <w:pPr>
        <w:overflowPunct w:val="0"/>
        <w:spacing w:line="560" w:lineRule="exact"/>
        <w:ind w:firstLine="640" w:firstLineChars="200"/>
        <w:rPr>
          <w:rFonts w:ascii="仿宋_GB2312"/>
          <w:color w:val="000000"/>
          <w:szCs w:val="32"/>
        </w:rPr>
      </w:pPr>
      <w:r>
        <w:rPr>
          <w:rFonts w:hint="eastAsia" w:ascii="仿宋_GB2312"/>
          <w:color w:val="000000"/>
          <w:szCs w:val="32"/>
        </w:rPr>
        <w:t>4、工作创新方面</w:t>
      </w:r>
    </w:p>
    <w:p>
      <w:pPr>
        <w:overflowPunct w:val="0"/>
        <w:spacing w:line="560" w:lineRule="exact"/>
        <w:ind w:firstLine="640" w:firstLineChars="200"/>
        <w:rPr>
          <w:rFonts w:ascii="黑体" w:hAnsi="黑体" w:eastAsia="黑体"/>
          <w:color w:val="000000"/>
          <w:szCs w:val="32"/>
        </w:rPr>
      </w:pPr>
      <w:r>
        <w:rPr>
          <w:rFonts w:hint="eastAsia" w:ascii="黑体" w:hAnsi="黑体" w:eastAsia="黑体"/>
          <w:color w:val="000000"/>
          <w:szCs w:val="32"/>
        </w:rPr>
        <w:t>三、应聘优势（100-300字）</w:t>
      </w:r>
    </w:p>
    <w:p>
      <w:pPr>
        <w:overflowPunct w:val="0"/>
        <w:spacing w:line="560" w:lineRule="exact"/>
        <w:ind w:firstLine="640" w:firstLineChars="200"/>
        <w:rPr>
          <w:rFonts w:ascii="仿宋_GB2312"/>
          <w:color w:val="000000"/>
          <w:szCs w:val="32"/>
        </w:rPr>
      </w:pPr>
      <w:r>
        <w:rPr>
          <w:rFonts w:hint="eastAsia" w:ascii="仿宋_GB2312" w:hAnsi="Times New Roman"/>
          <w:color w:val="000000"/>
          <w:szCs w:val="32"/>
        </w:rPr>
        <w:t>（请针对应聘岗位列举个人优缺点和擅长的领域）</w:t>
      </w:r>
    </w:p>
    <w:p>
      <w:pPr>
        <w:overflowPunct w:val="0"/>
        <w:spacing w:line="560" w:lineRule="exact"/>
        <w:ind w:firstLine="640" w:firstLineChars="200"/>
        <w:rPr>
          <w:rFonts w:ascii="黑体" w:hAnsi="黑体" w:eastAsia="黑体"/>
          <w:color w:val="000000"/>
          <w:szCs w:val="32"/>
        </w:rPr>
      </w:pPr>
      <w:r>
        <w:rPr>
          <w:rFonts w:hint="eastAsia" w:ascii="黑体" w:hAnsi="黑体" w:eastAsia="黑体"/>
          <w:color w:val="000000"/>
          <w:szCs w:val="32"/>
        </w:rPr>
        <w:t>四、公司发展建议（100-300字）</w:t>
      </w:r>
    </w:p>
    <w:p>
      <w:pPr>
        <w:overflowPunct w:val="0"/>
        <w:spacing w:line="560" w:lineRule="exact"/>
        <w:ind w:firstLine="640" w:firstLineChars="200"/>
        <w:rPr>
          <w:rFonts w:ascii="仿宋_GB2312"/>
          <w:color w:val="000000"/>
          <w:szCs w:val="32"/>
        </w:rPr>
      </w:pPr>
      <w:r>
        <w:rPr>
          <w:rFonts w:hint="eastAsia" w:ascii="仿宋_GB2312"/>
          <w:color w:val="000000"/>
          <w:szCs w:val="32"/>
        </w:rPr>
        <w:t>基于对公司及选聘岗位的了解，提出公司发展建议，包括但不限于：发展目标、实现措施、风险防控等。</w:t>
      </w:r>
    </w:p>
    <w:p>
      <w:pPr>
        <w:overflowPunct w:val="0"/>
        <w:spacing w:line="560" w:lineRule="exact"/>
        <w:ind w:firstLine="640" w:firstLineChars="200"/>
        <w:rPr>
          <w:rFonts w:ascii="仿宋_GB2312"/>
          <w:color w:val="000000"/>
          <w:szCs w:val="32"/>
        </w:rPr>
      </w:pPr>
    </w:p>
    <w:p>
      <w:pPr>
        <w:overflowPunct w:val="0"/>
        <w:spacing w:line="560" w:lineRule="exact"/>
        <w:ind w:firstLine="640" w:firstLineChars="200"/>
        <w:rPr>
          <w:rFonts w:ascii="仿宋_GB2312"/>
          <w:color w:val="000000"/>
          <w:szCs w:val="32"/>
        </w:rPr>
      </w:pPr>
      <w:r>
        <w:rPr>
          <w:rFonts w:hint="eastAsia" w:ascii="仿宋_GB2312" w:hAnsi="Times New Roman"/>
          <w:color w:val="000000"/>
          <w:szCs w:val="32"/>
        </w:rPr>
        <w:t>（若近三年在两家及以上公司任职，请简述每家公司情况及个人任职业绩情况）</w:t>
      </w:r>
    </w:p>
    <w:p>
      <w:pPr>
        <w:spacing w:line="360" w:lineRule="auto"/>
        <w:ind w:firstLine="640" w:firstLineChars="200"/>
        <w:rPr>
          <w:rFonts w:ascii="仿宋_GB2312"/>
          <w:szCs w:val="32"/>
        </w:rPr>
      </w:pPr>
    </w:p>
    <w:p>
      <w:pPr>
        <w:spacing w:line="570" w:lineRule="exact"/>
        <w:ind w:firstLine="640" w:firstLineChars="200"/>
        <w:rPr>
          <w:rFonts w:ascii="仿宋_GB231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  <w:sz w:val="24"/>
        <w:szCs w:val="24"/>
      </w:rPr>
    </w:pPr>
    <w:r>
      <w:rPr>
        <w:rStyle w:val="7"/>
        <w:sz w:val="24"/>
        <w:szCs w:val="24"/>
      </w:rPr>
      <w:t>—</w:t>
    </w:r>
    <w:r>
      <w:rPr>
        <w:rStyle w:val="7"/>
        <w:rFonts w:hint="eastAsia"/>
        <w:sz w:val="24"/>
        <w:szCs w:val="24"/>
      </w:rPr>
      <w:t xml:space="preserve"> </w:t>
    </w:r>
    <w:r>
      <w:rPr>
        <w:rStyle w:val="7"/>
        <w:sz w:val="24"/>
        <w:szCs w:val="24"/>
      </w:rPr>
      <w:fldChar w:fldCharType="begin"/>
    </w:r>
    <w:r>
      <w:rPr>
        <w:rStyle w:val="7"/>
        <w:sz w:val="24"/>
        <w:szCs w:val="24"/>
      </w:rPr>
      <w:instrText xml:space="preserve">PAGE  </w:instrText>
    </w:r>
    <w:r>
      <w:rPr>
        <w:rStyle w:val="7"/>
        <w:sz w:val="24"/>
        <w:szCs w:val="24"/>
      </w:rPr>
      <w:fldChar w:fldCharType="separate"/>
    </w:r>
    <w:r>
      <w:rPr>
        <w:rStyle w:val="7"/>
        <w:sz w:val="24"/>
        <w:szCs w:val="24"/>
      </w:rPr>
      <w:t>1</w:t>
    </w:r>
    <w:r>
      <w:rPr>
        <w:rStyle w:val="7"/>
        <w:sz w:val="24"/>
        <w:szCs w:val="24"/>
      </w:rPr>
      <w:fldChar w:fldCharType="end"/>
    </w:r>
    <w:r>
      <w:rPr>
        <w:rStyle w:val="7"/>
        <w:rFonts w:hint="eastAsia"/>
        <w:sz w:val="24"/>
        <w:szCs w:val="24"/>
      </w:rPr>
      <w:t xml:space="preserve"> </w:t>
    </w:r>
    <w:r>
      <w:rPr>
        <w:rStyle w:val="7"/>
        <w:sz w:val="24"/>
        <w:szCs w:val="24"/>
      </w:rPr>
      <w:t>—</w:t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A0E8E"/>
    <w:rsid w:val="000032E1"/>
    <w:rsid w:val="0001056C"/>
    <w:rsid w:val="00020DA1"/>
    <w:rsid w:val="00022D22"/>
    <w:rsid w:val="0003177A"/>
    <w:rsid w:val="000439EA"/>
    <w:rsid w:val="00077BDE"/>
    <w:rsid w:val="00082039"/>
    <w:rsid w:val="000C7558"/>
    <w:rsid w:val="000D08EA"/>
    <w:rsid w:val="000D3288"/>
    <w:rsid w:val="000D4A59"/>
    <w:rsid w:val="000D5B8C"/>
    <w:rsid w:val="000D7D3E"/>
    <w:rsid w:val="00101C94"/>
    <w:rsid w:val="00126443"/>
    <w:rsid w:val="00143C3C"/>
    <w:rsid w:val="00176DBB"/>
    <w:rsid w:val="00177964"/>
    <w:rsid w:val="001B4E3A"/>
    <w:rsid w:val="001B7F5D"/>
    <w:rsid w:val="001C3990"/>
    <w:rsid w:val="001C4E72"/>
    <w:rsid w:val="001C522D"/>
    <w:rsid w:val="001F507E"/>
    <w:rsid w:val="001F5DB2"/>
    <w:rsid w:val="00204B50"/>
    <w:rsid w:val="00206F50"/>
    <w:rsid w:val="00241988"/>
    <w:rsid w:val="00271F4B"/>
    <w:rsid w:val="002A0D84"/>
    <w:rsid w:val="002A16FE"/>
    <w:rsid w:val="002C15B6"/>
    <w:rsid w:val="002C51FA"/>
    <w:rsid w:val="002D5089"/>
    <w:rsid w:val="003025E0"/>
    <w:rsid w:val="00303DD9"/>
    <w:rsid w:val="003115A8"/>
    <w:rsid w:val="00324AAD"/>
    <w:rsid w:val="00343A95"/>
    <w:rsid w:val="003453E6"/>
    <w:rsid w:val="00350C79"/>
    <w:rsid w:val="00370B22"/>
    <w:rsid w:val="00382DB2"/>
    <w:rsid w:val="003C00D2"/>
    <w:rsid w:val="003C1712"/>
    <w:rsid w:val="003C23A7"/>
    <w:rsid w:val="003E2BF7"/>
    <w:rsid w:val="003F05FC"/>
    <w:rsid w:val="00402369"/>
    <w:rsid w:val="0040711E"/>
    <w:rsid w:val="004108E6"/>
    <w:rsid w:val="00425CBE"/>
    <w:rsid w:val="004418D4"/>
    <w:rsid w:val="004834E0"/>
    <w:rsid w:val="004962C6"/>
    <w:rsid w:val="004B55A9"/>
    <w:rsid w:val="00500189"/>
    <w:rsid w:val="0050193C"/>
    <w:rsid w:val="00513567"/>
    <w:rsid w:val="005325CB"/>
    <w:rsid w:val="005543C7"/>
    <w:rsid w:val="0058252A"/>
    <w:rsid w:val="005906E2"/>
    <w:rsid w:val="005B0785"/>
    <w:rsid w:val="005C73D7"/>
    <w:rsid w:val="005D4520"/>
    <w:rsid w:val="005F3F7F"/>
    <w:rsid w:val="00604A01"/>
    <w:rsid w:val="006439BF"/>
    <w:rsid w:val="00645462"/>
    <w:rsid w:val="006527AE"/>
    <w:rsid w:val="006629EF"/>
    <w:rsid w:val="00663D6C"/>
    <w:rsid w:val="006723D3"/>
    <w:rsid w:val="0068660E"/>
    <w:rsid w:val="006A7A83"/>
    <w:rsid w:val="006B5A0A"/>
    <w:rsid w:val="006B5B25"/>
    <w:rsid w:val="006C74A2"/>
    <w:rsid w:val="006D2CA6"/>
    <w:rsid w:val="0071276E"/>
    <w:rsid w:val="00725141"/>
    <w:rsid w:val="00772368"/>
    <w:rsid w:val="0078174A"/>
    <w:rsid w:val="00791EFE"/>
    <w:rsid w:val="007A38A8"/>
    <w:rsid w:val="007B2429"/>
    <w:rsid w:val="007B7A3D"/>
    <w:rsid w:val="007C065F"/>
    <w:rsid w:val="007D0E4B"/>
    <w:rsid w:val="008015EF"/>
    <w:rsid w:val="00852BE6"/>
    <w:rsid w:val="008542C9"/>
    <w:rsid w:val="00866012"/>
    <w:rsid w:val="00897650"/>
    <w:rsid w:val="008F57E0"/>
    <w:rsid w:val="008F5D55"/>
    <w:rsid w:val="009274A9"/>
    <w:rsid w:val="00945D43"/>
    <w:rsid w:val="00947030"/>
    <w:rsid w:val="0095412F"/>
    <w:rsid w:val="00963293"/>
    <w:rsid w:val="00963D56"/>
    <w:rsid w:val="00977B7E"/>
    <w:rsid w:val="009806D7"/>
    <w:rsid w:val="009A00CE"/>
    <w:rsid w:val="009C49C9"/>
    <w:rsid w:val="009D6B7D"/>
    <w:rsid w:val="009F39EF"/>
    <w:rsid w:val="009F737F"/>
    <w:rsid w:val="00A0418B"/>
    <w:rsid w:val="00A16201"/>
    <w:rsid w:val="00A31E48"/>
    <w:rsid w:val="00A43E55"/>
    <w:rsid w:val="00A65485"/>
    <w:rsid w:val="00A87C65"/>
    <w:rsid w:val="00AA1E8A"/>
    <w:rsid w:val="00AA2242"/>
    <w:rsid w:val="00AC3C0E"/>
    <w:rsid w:val="00B11290"/>
    <w:rsid w:val="00B13B8C"/>
    <w:rsid w:val="00B61918"/>
    <w:rsid w:val="00B61981"/>
    <w:rsid w:val="00B6322E"/>
    <w:rsid w:val="00B6590E"/>
    <w:rsid w:val="00B709EE"/>
    <w:rsid w:val="00BB09AC"/>
    <w:rsid w:val="00BD3508"/>
    <w:rsid w:val="00BD47AC"/>
    <w:rsid w:val="00C12F62"/>
    <w:rsid w:val="00C136CA"/>
    <w:rsid w:val="00C15300"/>
    <w:rsid w:val="00C334DC"/>
    <w:rsid w:val="00C655E6"/>
    <w:rsid w:val="00C77D6B"/>
    <w:rsid w:val="00C91CCF"/>
    <w:rsid w:val="00C92749"/>
    <w:rsid w:val="00CB6E41"/>
    <w:rsid w:val="00CC160E"/>
    <w:rsid w:val="00CE0AF6"/>
    <w:rsid w:val="00CE1584"/>
    <w:rsid w:val="00CE5EF4"/>
    <w:rsid w:val="00CF0C67"/>
    <w:rsid w:val="00D3439D"/>
    <w:rsid w:val="00D35DDA"/>
    <w:rsid w:val="00D67225"/>
    <w:rsid w:val="00D90028"/>
    <w:rsid w:val="00DD33B8"/>
    <w:rsid w:val="00DF30B5"/>
    <w:rsid w:val="00DF5D58"/>
    <w:rsid w:val="00E35BB5"/>
    <w:rsid w:val="00E415C4"/>
    <w:rsid w:val="00E5774C"/>
    <w:rsid w:val="00E6465D"/>
    <w:rsid w:val="00E8639D"/>
    <w:rsid w:val="00EB57C0"/>
    <w:rsid w:val="00EB5C23"/>
    <w:rsid w:val="00EB76F5"/>
    <w:rsid w:val="00ED5BD8"/>
    <w:rsid w:val="00EF03D4"/>
    <w:rsid w:val="00EF0707"/>
    <w:rsid w:val="00EF3EB6"/>
    <w:rsid w:val="00F13A76"/>
    <w:rsid w:val="00F371FD"/>
    <w:rsid w:val="00F37763"/>
    <w:rsid w:val="00F4312C"/>
    <w:rsid w:val="00F51099"/>
    <w:rsid w:val="00F60595"/>
    <w:rsid w:val="00F82173"/>
    <w:rsid w:val="00FB4109"/>
    <w:rsid w:val="00FB5093"/>
    <w:rsid w:val="00FC30B2"/>
    <w:rsid w:val="02144E2B"/>
    <w:rsid w:val="02A6580E"/>
    <w:rsid w:val="059C5DA2"/>
    <w:rsid w:val="06A6172E"/>
    <w:rsid w:val="08440D9E"/>
    <w:rsid w:val="0872397C"/>
    <w:rsid w:val="0A853D50"/>
    <w:rsid w:val="0A967D30"/>
    <w:rsid w:val="0EDD3BFA"/>
    <w:rsid w:val="0F407B57"/>
    <w:rsid w:val="10F62696"/>
    <w:rsid w:val="11070153"/>
    <w:rsid w:val="1392710F"/>
    <w:rsid w:val="14696966"/>
    <w:rsid w:val="146A0E8E"/>
    <w:rsid w:val="147053D2"/>
    <w:rsid w:val="159810F8"/>
    <w:rsid w:val="165771FD"/>
    <w:rsid w:val="167A66BD"/>
    <w:rsid w:val="16C25376"/>
    <w:rsid w:val="1728455C"/>
    <w:rsid w:val="17434CCA"/>
    <w:rsid w:val="19360A19"/>
    <w:rsid w:val="1C5B5AEC"/>
    <w:rsid w:val="1CF017EF"/>
    <w:rsid w:val="1D4B220E"/>
    <w:rsid w:val="2047702C"/>
    <w:rsid w:val="223B0E5D"/>
    <w:rsid w:val="22E83220"/>
    <w:rsid w:val="23EA7864"/>
    <w:rsid w:val="25887E3E"/>
    <w:rsid w:val="26580EFF"/>
    <w:rsid w:val="266B5B99"/>
    <w:rsid w:val="27072C30"/>
    <w:rsid w:val="29D606C1"/>
    <w:rsid w:val="2C8F540A"/>
    <w:rsid w:val="31924921"/>
    <w:rsid w:val="31DD60E7"/>
    <w:rsid w:val="332E493C"/>
    <w:rsid w:val="33A15580"/>
    <w:rsid w:val="34233EF6"/>
    <w:rsid w:val="35AE6CD8"/>
    <w:rsid w:val="36F378F6"/>
    <w:rsid w:val="38C1110A"/>
    <w:rsid w:val="39CB3A11"/>
    <w:rsid w:val="3B0374E2"/>
    <w:rsid w:val="3CC04C19"/>
    <w:rsid w:val="3D9E5200"/>
    <w:rsid w:val="3DD07378"/>
    <w:rsid w:val="3EF306E6"/>
    <w:rsid w:val="3F014F3A"/>
    <w:rsid w:val="3F557FA5"/>
    <w:rsid w:val="3F9A379F"/>
    <w:rsid w:val="41701E4C"/>
    <w:rsid w:val="420F0AE7"/>
    <w:rsid w:val="431F042F"/>
    <w:rsid w:val="44B54EA3"/>
    <w:rsid w:val="457E663F"/>
    <w:rsid w:val="47706314"/>
    <w:rsid w:val="49AA7931"/>
    <w:rsid w:val="49E00946"/>
    <w:rsid w:val="4BF74E7E"/>
    <w:rsid w:val="4C9275EA"/>
    <w:rsid w:val="4EAB54E8"/>
    <w:rsid w:val="504D0ADC"/>
    <w:rsid w:val="529844BB"/>
    <w:rsid w:val="52C46E6D"/>
    <w:rsid w:val="53950065"/>
    <w:rsid w:val="53B15645"/>
    <w:rsid w:val="54661A3D"/>
    <w:rsid w:val="54BA33BE"/>
    <w:rsid w:val="55C2196D"/>
    <w:rsid w:val="56732EFF"/>
    <w:rsid w:val="572B0EA5"/>
    <w:rsid w:val="588339D3"/>
    <w:rsid w:val="595A210F"/>
    <w:rsid w:val="5BD93FAB"/>
    <w:rsid w:val="5BF66144"/>
    <w:rsid w:val="5EBA201D"/>
    <w:rsid w:val="60623312"/>
    <w:rsid w:val="62F524DF"/>
    <w:rsid w:val="65E1058A"/>
    <w:rsid w:val="679A7EDF"/>
    <w:rsid w:val="69780A4D"/>
    <w:rsid w:val="69810945"/>
    <w:rsid w:val="6DAD4494"/>
    <w:rsid w:val="6E4732F5"/>
    <w:rsid w:val="73B44E0B"/>
    <w:rsid w:val="74A7663E"/>
    <w:rsid w:val="75034DB8"/>
    <w:rsid w:val="75463568"/>
    <w:rsid w:val="76591EFA"/>
    <w:rsid w:val="776A2C4F"/>
    <w:rsid w:val="780025D2"/>
    <w:rsid w:val="79275F09"/>
    <w:rsid w:val="79BF69D8"/>
    <w:rsid w:val="7E7726DE"/>
    <w:rsid w:val="7F2E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page number"/>
    <w:basedOn w:val="6"/>
    <w:uiPriority w:val="0"/>
  </w:style>
  <w:style w:type="character" w:styleId="8">
    <w:name w:val="Hyperlink"/>
    <w:basedOn w:val="6"/>
    <w:uiPriority w:val="0"/>
    <w:rPr>
      <w:color w:val="0000FF"/>
      <w:u w:val="single"/>
    </w:rPr>
  </w:style>
  <w:style w:type="paragraph" w:customStyle="1" w:styleId="9">
    <w:name w:val="_Style 1"/>
    <w:basedOn w:val="1"/>
    <w:qFormat/>
    <w:uiPriority w:val="34"/>
    <w:pPr>
      <w:ind w:firstLine="420" w:firstLineChars="200"/>
    </w:pPr>
    <w:rPr>
      <w:rFonts w:ascii="Times New Roman" w:hAnsi="Times New Roman" w:eastAsia="宋体"/>
      <w:sz w:val="21"/>
      <w:szCs w:val="24"/>
    </w:rPr>
  </w:style>
  <w:style w:type="character" w:customStyle="1" w:styleId="10">
    <w:name w:val="页眉 Char"/>
    <w:basedOn w:val="6"/>
    <w:link w:val="3"/>
    <w:uiPriority w:val="0"/>
    <w:rPr>
      <w:rFonts w:eastAsia="仿宋_GB2312"/>
      <w:kern w:val="2"/>
      <w:sz w:val="18"/>
      <w:szCs w:val="18"/>
    </w:rPr>
  </w:style>
  <w:style w:type="paragraph" w:customStyle="1" w:styleId="11">
    <w:name w:val="列出段落1"/>
    <w:basedOn w:val="1"/>
    <w:unhideWhenUsed/>
    <w:uiPriority w:val="99"/>
    <w:pPr>
      <w:ind w:firstLine="420" w:firstLineChars="200"/>
    </w:pPr>
  </w:style>
  <w:style w:type="paragraph" w:customStyle="1" w:styleId="12">
    <w:name w:val="Body text|1"/>
    <w:basedOn w:val="1"/>
    <w:qFormat/>
    <w:uiPriority w:val="0"/>
    <w:pPr>
      <w:spacing w:after="80" w:line="480" w:lineRule="auto"/>
    </w:pPr>
    <w:rPr>
      <w:sz w:val="16"/>
      <w:szCs w:val="16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334</Words>
  <Characters>1906</Characters>
  <Lines>15</Lines>
  <Paragraphs>4</Paragraphs>
  <TotalTime>317</TotalTime>
  <ScaleCrop>false</ScaleCrop>
  <LinksUpToDate>false</LinksUpToDate>
  <CharactersWithSpaces>2236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2020-10-28T08:03:00Z</dcterms:created>
  <dc:creator>201</dc:creator>
  <cp:lastModifiedBy>周～周</cp:lastModifiedBy>
  <cp:lastPrinted>2020-11-11T06:56:00Z</cp:lastPrinted>
  <dcterms:modified xsi:type="dcterms:W3CDTF">2020-11-20T08:42:28Z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